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DC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XX 专业人才培养方案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调整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信息梳理</w:t>
      </w:r>
    </w:p>
    <w:p w14:paraId="55A3252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21D1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一、调整概况</w:t>
      </w:r>
    </w:p>
    <w:p w14:paraId="7DFBEE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本专业为__________学院__________专业（专业代码：__________），适用</w:t>
      </w:r>
      <w:r>
        <w:rPr>
          <w:rStyle w:val="8"/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______级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学生，原执行</w:t>
      </w:r>
      <w:r>
        <w:rPr>
          <w:rStyle w:val="8"/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______版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人才培养方案。为落实教育部专业教学质量国家标准、契合行业岗位人才需求、深化专业内涵建设、优化课程体系与实践教学环节，结合教学运行实际与专家论证意见，现对原有人才培养方案进行信息调整，现将调整依据、内容、影响、论证情况详细说明如下。</w:t>
      </w:r>
    </w:p>
    <w:p w14:paraId="2F465B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、主要调整内容</w:t>
      </w:r>
    </w:p>
    <w:p w14:paraId="3DA1863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（一）培养目标与毕业要求调整</w:t>
      </w:r>
      <w:r>
        <w:rPr>
          <w:rFonts w:hint="eastAsia" w:cs="宋体"/>
          <w:color w:val="000000"/>
          <w:sz w:val="28"/>
          <w:szCs w:val="28"/>
          <w:lang w:val="en-US" w:eastAsia="zh-CN"/>
        </w:rPr>
        <w:t>(略)</w:t>
      </w:r>
    </w:p>
    <w:p w14:paraId="2C5427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（二）课程体系调整（核心）</w:t>
      </w:r>
    </w:p>
    <w:p w14:paraId="21EF4B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1.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</w:rPr>
        <w:t>课程新增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）课程性质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指该课程是考试课还是考查课；（2）课程归属模块指该课程是归属通识课程模快还是专业基础、专业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必修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专业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模快。</w:t>
      </w:r>
    </w:p>
    <w:p w14:paraId="7CC315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tbl>
      <w:tblPr>
        <w:tblStyle w:val="6"/>
        <w:tblW w:w="14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800"/>
        <w:gridCol w:w="1935"/>
        <w:gridCol w:w="1200"/>
        <w:gridCol w:w="1020"/>
        <w:gridCol w:w="1440"/>
        <w:gridCol w:w="917"/>
        <w:gridCol w:w="1318"/>
        <w:gridCol w:w="1065"/>
        <w:gridCol w:w="1140"/>
        <w:gridCol w:w="1305"/>
      </w:tblGrid>
      <w:tr w14:paraId="3CDE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tblHeader/>
          <w:jc w:val="center"/>
        </w:trPr>
        <w:tc>
          <w:tcPr>
            <w:tcW w:w="14239" w:type="dxa"/>
            <w:gridSpan w:val="11"/>
            <w:vAlign w:val="center"/>
          </w:tcPr>
          <w:p w14:paraId="745CF3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核心课程新增清单</w:t>
            </w:r>
          </w:p>
        </w:tc>
      </w:tr>
      <w:tr w14:paraId="2E39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3C58BF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00" w:type="dxa"/>
            <w:vAlign w:val="center"/>
          </w:tcPr>
          <w:p w14:paraId="0B5AB2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新增课程</w:t>
            </w:r>
          </w:p>
        </w:tc>
        <w:tc>
          <w:tcPr>
            <w:tcW w:w="1935" w:type="dxa"/>
            <w:vAlign w:val="center"/>
          </w:tcPr>
          <w:p w14:paraId="1C0388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开课学院（必填）</w:t>
            </w:r>
          </w:p>
        </w:tc>
        <w:tc>
          <w:tcPr>
            <w:tcW w:w="1200" w:type="dxa"/>
            <w:vAlign w:val="center"/>
          </w:tcPr>
          <w:p w14:paraId="6C0458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总学时</w:t>
            </w:r>
          </w:p>
        </w:tc>
        <w:tc>
          <w:tcPr>
            <w:tcW w:w="1020" w:type="dxa"/>
            <w:vAlign w:val="center"/>
          </w:tcPr>
          <w:p w14:paraId="1E3E24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理论</w:t>
            </w:r>
          </w:p>
          <w:p w14:paraId="2B482B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学时</w:t>
            </w:r>
          </w:p>
        </w:tc>
        <w:tc>
          <w:tcPr>
            <w:tcW w:w="1440" w:type="dxa"/>
            <w:vAlign w:val="center"/>
          </w:tcPr>
          <w:p w14:paraId="6B2738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实践</w:t>
            </w:r>
          </w:p>
          <w:p w14:paraId="60254C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学时</w:t>
            </w:r>
          </w:p>
        </w:tc>
        <w:tc>
          <w:tcPr>
            <w:tcW w:w="917" w:type="dxa"/>
            <w:vAlign w:val="center"/>
          </w:tcPr>
          <w:p w14:paraId="03698A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学分</w:t>
            </w:r>
          </w:p>
        </w:tc>
        <w:tc>
          <w:tcPr>
            <w:tcW w:w="1318" w:type="dxa"/>
            <w:vAlign w:val="center"/>
          </w:tcPr>
          <w:p w14:paraId="4845D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开课</w:t>
            </w:r>
          </w:p>
          <w:p w14:paraId="0598CE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学期</w:t>
            </w:r>
          </w:p>
        </w:tc>
        <w:tc>
          <w:tcPr>
            <w:tcW w:w="1065" w:type="dxa"/>
            <w:vAlign w:val="center"/>
          </w:tcPr>
          <w:p w14:paraId="5D099F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周学时</w:t>
            </w:r>
          </w:p>
        </w:tc>
        <w:tc>
          <w:tcPr>
            <w:tcW w:w="1140" w:type="dxa"/>
            <w:vAlign w:val="center"/>
          </w:tcPr>
          <w:p w14:paraId="7F8703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课程</w:t>
            </w:r>
          </w:p>
          <w:p w14:paraId="1A8DBE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性质</w:t>
            </w:r>
          </w:p>
        </w:tc>
        <w:tc>
          <w:tcPr>
            <w:tcW w:w="1305" w:type="dxa"/>
            <w:vAlign w:val="center"/>
          </w:tcPr>
          <w:p w14:paraId="175FE9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归属</w:t>
            </w:r>
          </w:p>
          <w:p w14:paraId="6BB76A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模块</w:t>
            </w:r>
          </w:p>
        </w:tc>
      </w:tr>
      <w:tr w14:paraId="78AA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4F9E15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7EF991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286F8F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4B116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6FBA29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53051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1F74A2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1060DDD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3BEAD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4D6E64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6649DB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53E6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6A8831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800" w:type="dxa"/>
            <w:vAlign w:val="center"/>
          </w:tcPr>
          <w:p w14:paraId="7452E5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5595DA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5154E4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679718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065071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7E9E9A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143967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7A55B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1DFBE7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5AA14EA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3DB7D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58A660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800" w:type="dxa"/>
            <w:vAlign w:val="center"/>
          </w:tcPr>
          <w:p w14:paraId="3EF753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0208AB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C93E4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DCEED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3957E2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74C474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621867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666739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567D85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067091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4F7C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64B9B5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4132CA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09A395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78B3CC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125921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0039A8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5C6B17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707DBC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6ADE77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1BD574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6826E7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052AD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4860F9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800" w:type="dxa"/>
            <w:vAlign w:val="center"/>
          </w:tcPr>
          <w:p w14:paraId="47D3DB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392AF4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18D60B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1E9E53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117500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3C7134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666D2E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7BA21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4DDD7E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567BFB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E18A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9" w:type="dxa"/>
            <w:vAlign w:val="center"/>
          </w:tcPr>
          <w:p w14:paraId="2157EB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800" w:type="dxa"/>
            <w:vAlign w:val="center"/>
          </w:tcPr>
          <w:p w14:paraId="2B021E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vAlign w:val="center"/>
          </w:tcPr>
          <w:p w14:paraId="75E7F2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48ABF5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62D34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D4F95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 w14:paraId="702BBF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 w14:paraId="65582E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719AD4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 w14:paraId="066128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42377F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77B901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341" w:firstLineChars="1900"/>
        <w:jc w:val="left"/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</w:pPr>
      <w:r>
        <w:rPr>
          <w:rFonts w:hint="eastAsia" w:cs="宋体"/>
          <w:color w:val="FF0000"/>
          <w:sz w:val="28"/>
          <w:szCs w:val="28"/>
          <w:lang w:eastAsia="zh-CN"/>
        </w:rPr>
        <w:t>（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可自行增加行</w:t>
      </w:r>
      <w:r>
        <w:rPr>
          <w:rFonts w:hint="eastAsia" w:cs="宋体"/>
          <w:color w:val="FF0000"/>
          <w:sz w:val="28"/>
          <w:szCs w:val="28"/>
          <w:lang w:eastAsia="zh-CN"/>
        </w:rPr>
        <w:t>）</w:t>
      </w:r>
    </w:p>
    <w:p w14:paraId="753B18F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5ED7A8F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48C88CE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5016B0A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2.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</w:rPr>
        <w:t>课程删除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删除课程：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__________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，删除原因：内容重复、课程陈旧、与培养目标脱节。</w:t>
      </w:r>
    </w:p>
    <w:tbl>
      <w:tblPr>
        <w:tblStyle w:val="6"/>
        <w:tblpPr w:leftFromText="180" w:rightFromText="180" w:vertAnchor="text" w:tblpX="1493" w:tblpY="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0"/>
        <w:gridCol w:w="2790"/>
        <w:gridCol w:w="3570"/>
      </w:tblGrid>
      <w:tr w14:paraId="5C1BC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40" w:type="dxa"/>
            <w:gridSpan w:val="3"/>
          </w:tcPr>
          <w:p w14:paraId="744C5D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4527"/>
              </w:tabs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核心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课程删除清单</w:t>
            </w:r>
          </w:p>
        </w:tc>
      </w:tr>
      <w:tr w14:paraId="3579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  <w:shd w:val="clear" w:color="auto" w:fill="auto"/>
            <w:vAlign w:val="top"/>
          </w:tcPr>
          <w:p w14:paraId="322037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删除课程名称</w:t>
            </w:r>
          </w:p>
        </w:tc>
        <w:tc>
          <w:tcPr>
            <w:tcW w:w="2790" w:type="dxa"/>
            <w:shd w:val="clear" w:color="auto" w:fill="auto"/>
            <w:vAlign w:val="top"/>
          </w:tcPr>
          <w:p w14:paraId="1D14C4F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删除课程课程号</w:t>
            </w:r>
          </w:p>
        </w:tc>
        <w:tc>
          <w:tcPr>
            <w:tcW w:w="3570" w:type="dxa"/>
            <w:shd w:val="clear" w:color="auto" w:fill="auto"/>
            <w:vAlign w:val="top"/>
          </w:tcPr>
          <w:p w14:paraId="49DE05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删除原因</w:t>
            </w:r>
          </w:p>
        </w:tc>
      </w:tr>
      <w:tr w14:paraId="74E93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</w:tcPr>
          <w:p w14:paraId="237C7A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790" w:type="dxa"/>
          </w:tcPr>
          <w:p w14:paraId="2FF9CF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0" w:type="dxa"/>
          </w:tcPr>
          <w:p w14:paraId="357DA3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2F75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</w:tcPr>
          <w:p w14:paraId="53B482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790" w:type="dxa"/>
          </w:tcPr>
          <w:p w14:paraId="30F3CF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0" w:type="dxa"/>
          </w:tcPr>
          <w:p w14:paraId="33F77F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8C4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</w:tcPr>
          <w:p w14:paraId="210D56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790" w:type="dxa"/>
          </w:tcPr>
          <w:p w14:paraId="1010E2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0" w:type="dxa"/>
          </w:tcPr>
          <w:p w14:paraId="5B3207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0AE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</w:tcPr>
          <w:p w14:paraId="7CA0D4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790" w:type="dxa"/>
          </w:tcPr>
          <w:p w14:paraId="03CC80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0" w:type="dxa"/>
          </w:tcPr>
          <w:p w14:paraId="22087B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31C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80" w:type="dxa"/>
          </w:tcPr>
          <w:p w14:paraId="1199F0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790" w:type="dxa"/>
          </w:tcPr>
          <w:p w14:paraId="7C0D55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0" w:type="dxa"/>
          </w:tcPr>
          <w:p w14:paraId="721F45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6F7792F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C29132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681C50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4C9689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573B19F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4B93120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3184553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3F6E6C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341" w:firstLineChars="1900"/>
        <w:jc w:val="left"/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</w:pPr>
      <w:r>
        <w:rPr>
          <w:rFonts w:hint="eastAsia" w:cs="宋体"/>
          <w:color w:val="FF0000"/>
          <w:sz w:val="28"/>
          <w:szCs w:val="28"/>
          <w:lang w:eastAsia="zh-CN"/>
        </w:rPr>
        <w:t>（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可自行增加行</w:t>
      </w:r>
      <w:r>
        <w:rPr>
          <w:rFonts w:hint="eastAsia" w:cs="宋体"/>
          <w:color w:val="FF0000"/>
          <w:sz w:val="28"/>
          <w:szCs w:val="28"/>
          <w:lang w:eastAsia="zh-CN"/>
        </w:rPr>
        <w:t>）</w:t>
      </w:r>
    </w:p>
    <w:p w14:paraId="404F580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3B63A29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64B5B24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3.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</w:rPr>
        <w:t>课程信息修改</w:t>
      </w:r>
      <w:r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）课程性质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指该课程是考试课还是考查；（2）课程归属模块指该课程是归属通识课程模块还是专业基础、专业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必修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专业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模块。</w:t>
      </w:r>
    </w:p>
    <w:tbl>
      <w:tblPr>
        <w:tblStyle w:val="6"/>
        <w:tblpPr w:leftFromText="180" w:rightFromText="180" w:vertAnchor="text" w:tblpX="128" w:tblpY="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38"/>
        <w:gridCol w:w="1375"/>
        <w:gridCol w:w="1162"/>
        <w:gridCol w:w="976"/>
        <w:gridCol w:w="1230"/>
        <w:gridCol w:w="1305"/>
        <w:gridCol w:w="915"/>
        <w:gridCol w:w="960"/>
        <w:gridCol w:w="930"/>
        <w:gridCol w:w="795"/>
        <w:gridCol w:w="1005"/>
        <w:gridCol w:w="795"/>
        <w:gridCol w:w="809"/>
      </w:tblGrid>
      <w:tr w14:paraId="6FCB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4174" w:type="dxa"/>
            <w:gridSpan w:val="14"/>
          </w:tcPr>
          <w:p w14:paraId="71A419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4857"/>
              </w:tabs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 xml:space="preserve"> 核心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课程信息调整清单</w:t>
            </w:r>
          </w:p>
        </w:tc>
      </w:tr>
      <w:tr w14:paraId="2ADE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579" w:type="dxa"/>
            <w:vAlign w:val="center"/>
          </w:tcPr>
          <w:p w14:paraId="7E6DD3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38" w:type="dxa"/>
            <w:vAlign w:val="center"/>
          </w:tcPr>
          <w:p w14:paraId="3DF933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原课程名称</w:t>
            </w:r>
          </w:p>
        </w:tc>
        <w:tc>
          <w:tcPr>
            <w:tcW w:w="1375" w:type="dxa"/>
            <w:vAlign w:val="center"/>
          </w:tcPr>
          <w:p w14:paraId="303D1B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新课程</w:t>
            </w:r>
          </w:p>
          <w:p w14:paraId="6F15D3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162" w:type="dxa"/>
            <w:vAlign w:val="center"/>
          </w:tcPr>
          <w:p w14:paraId="21AF7A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原课程号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A9739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原总学时/学分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73F23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新总学时/学分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1D11E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原理论学时/实践学时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45E9C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新理论学时/实践学时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60FB6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原上课</w:t>
            </w:r>
          </w:p>
          <w:p w14:paraId="394C36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学期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4E8E1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新上课</w:t>
            </w:r>
          </w:p>
          <w:p w14:paraId="72C1FE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学期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4BB4EF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原周学时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CEB83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新周学时（理论学时，实践/实验学时）</w:t>
            </w:r>
          </w:p>
        </w:tc>
        <w:tc>
          <w:tcPr>
            <w:tcW w:w="795" w:type="dxa"/>
            <w:vAlign w:val="center"/>
          </w:tcPr>
          <w:p w14:paraId="63BE0B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新课程性质（考试、考查）</w:t>
            </w:r>
          </w:p>
        </w:tc>
        <w:tc>
          <w:tcPr>
            <w:tcW w:w="809" w:type="dxa"/>
            <w:vAlign w:val="center"/>
          </w:tcPr>
          <w:p w14:paraId="3E692B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新课程归属模</w:t>
            </w:r>
          </w:p>
          <w:p w14:paraId="2CC123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块</w:t>
            </w:r>
          </w:p>
        </w:tc>
      </w:tr>
      <w:tr w14:paraId="1D93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</w:tcPr>
          <w:p w14:paraId="330508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338" w:type="dxa"/>
          </w:tcPr>
          <w:p w14:paraId="2F1B3A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</w:tcPr>
          <w:p w14:paraId="1439C2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62" w:type="dxa"/>
          </w:tcPr>
          <w:p w14:paraId="188543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76" w:type="dxa"/>
          </w:tcPr>
          <w:p w14:paraId="52EB44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</w:tcPr>
          <w:p w14:paraId="1922C9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5" w:type="dxa"/>
          </w:tcPr>
          <w:p w14:paraId="2177F2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</w:tcPr>
          <w:p w14:paraId="44B2A8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 w14:paraId="44545A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 w14:paraId="671B47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25ACB7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005" w:type="dxa"/>
          </w:tcPr>
          <w:p w14:paraId="2204AC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5C9C0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09" w:type="dxa"/>
          </w:tcPr>
          <w:p w14:paraId="5CCD8F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BAE7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</w:tcPr>
          <w:p w14:paraId="504C22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338" w:type="dxa"/>
          </w:tcPr>
          <w:p w14:paraId="352231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</w:tcPr>
          <w:p w14:paraId="3F7CC0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62" w:type="dxa"/>
          </w:tcPr>
          <w:p w14:paraId="3650D4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76" w:type="dxa"/>
          </w:tcPr>
          <w:p w14:paraId="426DE6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</w:tcPr>
          <w:p w14:paraId="3FE703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5" w:type="dxa"/>
          </w:tcPr>
          <w:p w14:paraId="572D4F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</w:tcPr>
          <w:p w14:paraId="2D4739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 w14:paraId="7D8931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 w14:paraId="68590E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44059B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005" w:type="dxa"/>
          </w:tcPr>
          <w:p w14:paraId="326D83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24435D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09" w:type="dxa"/>
          </w:tcPr>
          <w:p w14:paraId="2FE9C0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D36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</w:tcPr>
          <w:p w14:paraId="100F72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338" w:type="dxa"/>
          </w:tcPr>
          <w:p w14:paraId="635696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</w:tcPr>
          <w:p w14:paraId="1EBCAA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62" w:type="dxa"/>
          </w:tcPr>
          <w:p w14:paraId="514E8F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76" w:type="dxa"/>
          </w:tcPr>
          <w:p w14:paraId="6119CD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</w:tcPr>
          <w:p w14:paraId="169FF7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5" w:type="dxa"/>
          </w:tcPr>
          <w:p w14:paraId="424B9B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</w:tcPr>
          <w:p w14:paraId="0B964C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 w14:paraId="6505F4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 w14:paraId="4D56D0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7F00CA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005" w:type="dxa"/>
          </w:tcPr>
          <w:p w14:paraId="54C868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6BB5D7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09" w:type="dxa"/>
          </w:tcPr>
          <w:p w14:paraId="1EAD53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34A22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</w:tcPr>
          <w:p w14:paraId="49A18A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338" w:type="dxa"/>
          </w:tcPr>
          <w:p w14:paraId="5E37DF0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</w:tcPr>
          <w:p w14:paraId="742909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62" w:type="dxa"/>
          </w:tcPr>
          <w:p w14:paraId="339390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76" w:type="dxa"/>
          </w:tcPr>
          <w:p w14:paraId="4729A9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</w:tcPr>
          <w:p w14:paraId="6DD4BD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5" w:type="dxa"/>
          </w:tcPr>
          <w:p w14:paraId="5A50DD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</w:tcPr>
          <w:p w14:paraId="203A76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 w14:paraId="1B0901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 w14:paraId="3A0D0A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13E9BE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005" w:type="dxa"/>
          </w:tcPr>
          <w:p w14:paraId="28D34A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186AC1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09" w:type="dxa"/>
          </w:tcPr>
          <w:p w14:paraId="7D7AE9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67D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</w:tcPr>
          <w:p w14:paraId="6D8BBC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338" w:type="dxa"/>
          </w:tcPr>
          <w:p w14:paraId="51F29E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</w:tcPr>
          <w:p w14:paraId="341E61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162" w:type="dxa"/>
          </w:tcPr>
          <w:p w14:paraId="16D86B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76" w:type="dxa"/>
          </w:tcPr>
          <w:p w14:paraId="313599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30" w:type="dxa"/>
          </w:tcPr>
          <w:p w14:paraId="300BE6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5" w:type="dxa"/>
          </w:tcPr>
          <w:p w14:paraId="3A0850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</w:tcPr>
          <w:p w14:paraId="22A95D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60" w:type="dxa"/>
          </w:tcPr>
          <w:p w14:paraId="02F85D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930" w:type="dxa"/>
          </w:tcPr>
          <w:p w14:paraId="25BF98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09A646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005" w:type="dxa"/>
          </w:tcPr>
          <w:p w14:paraId="381C16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95" w:type="dxa"/>
          </w:tcPr>
          <w:p w14:paraId="405B4D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809" w:type="dxa"/>
          </w:tcPr>
          <w:p w14:paraId="29C96F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0C2787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341" w:firstLineChars="1900"/>
        <w:jc w:val="left"/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</w:pPr>
      <w:r>
        <w:rPr>
          <w:rFonts w:hint="eastAsia" w:cs="宋体"/>
          <w:color w:val="FF0000"/>
          <w:sz w:val="28"/>
          <w:szCs w:val="28"/>
          <w:lang w:eastAsia="zh-CN"/>
        </w:rPr>
        <w:t>（</w:t>
      </w:r>
      <w:r>
        <w:rPr>
          <w:rFonts w:hint="eastAsia" w:cs="宋体"/>
          <w:color w:val="FF0000"/>
          <w:sz w:val="28"/>
          <w:szCs w:val="28"/>
          <w:lang w:val="en-US" w:eastAsia="zh-CN"/>
        </w:rPr>
        <w:t>可自行增加行</w:t>
      </w:r>
      <w:r>
        <w:rPr>
          <w:rFonts w:hint="eastAsia" w:cs="宋体"/>
          <w:color w:val="FF0000"/>
          <w:sz w:val="28"/>
          <w:szCs w:val="28"/>
          <w:lang w:eastAsia="zh-CN"/>
        </w:rPr>
        <w:t>）</w:t>
      </w:r>
    </w:p>
    <w:p w14:paraId="31E4907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ABA995B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实践教学环节调整</w:t>
      </w:r>
    </w:p>
    <w:p w14:paraId="7BCAF19A">
      <w:pPr>
        <w:numPr>
          <w:numId w:val="0"/>
        </w:numPr>
        <w:rPr>
          <w:rFonts w:hint="eastAsia"/>
        </w:rPr>
      </w:pPr>
    </w:p>
    <w:p w14:paraId="6C64502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1124" w:firstLineChars="400"/>
        <w:jc w:val="left"/>
        <w:rPr>
          <w:rStyle w:val="8"/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实践教学环节课程归属模块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指该课程是归属独立实践环节还是专业实验（实训、实践）课程模快。</w:t>
      </w:r>
    </w:p>
    <w:p w14:paraId="7ED71A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60" w:firstLineChars="200"/>
        <w:jc w:val="left"/>
        <w:rPr>
          <w:rFonts w:hint="default" w:ascii="宋体" w:hAnsi="宋体" w:eastAsia="宋体" w:cs="宋体"/>
          <w:color w:val="FF0000"/>
          <w:kern w:val="0"/>
          <w:sz w:val="28"/>
          <w:szCs w:val="28"/>
          <w:lang w:val="en-US" w:eastAsia="zh-CN" w:bidi="ar"/>
        </w:rPr>
      </w:pPr>
    </w:p>
    <w:tbl>
      <w:tblPr>
        <w:tblStyle w:val="6"/>
        <w:tblW w:w="12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2007"/>
        <w:gridCol w:w="2304"/>
        <w:gridCol w:w="1200"/>
        <w:gridCol w:w="955"/>
        <w:gridCol w:w="1077"/>
        <w:gridCol w:w="1759"/>
        <w:gridCol w:w="1960"/>
      </w:tblGrid>
      <w:tr w14:paraId="3B5C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2361" w:type="dxa"/>
            <w:gridSpan w:val="8"/>
            <w:vAlign w:val="center"/>
          </w:tcPr>
          <w:p w14:paraId="741646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新增实践课程清单</w:t>
            </w:r>
          </w:p>
        </w:tc>
      </w:tr>
      <w:tr w14:paraId="1079D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7DCF57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007" w:type="dxa"/>
            <w:vAlign w:val="center"/>
          </w:tcPr>
          <w:p w14:paraId="1D8CCF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新增实践课程</w:t>
            </w:r>
          </w:p>
        </w:tc>
        <w:tc>
          <w:tcPr>
            <w:tcW w:w="2304" w:type="dxa"/>
            <w:vAlign w:val="center"/>
          </w:tcPr>
          <w:p w14:paraId="28E7A3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  <w:t>开课学院（必填）</w:t>
            </w:r>
          </w:p>
        </w:tc>
        <w:tc>
          <w:tcPr>
            <w:tcW w:w="1200" w:type="dxa"/>
            <w:vAlign w:val="center"/>
          </w:tcPr>
          <w:p w14:paraId="17C40C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总学时</w:t>
            </w:r>
          </w:p>
        </w:tc>
        <w:tc>
          <w:tcPr>
            <w:tcW w:w="955" w:type="dxa"/>
            <w:vAlign w:val="center"/>
          </w:tcPr>
          <w:p w14:paraId="5F880C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周数</w:t>
            </w:r>
          </w:p>
        </w:tc>
        <w:tc>
          <w:tcPr>
            <w:tcW w:w="1077" w:type="dxa"/>
            <w:vAlign w:val="center"/>
          </w:tcPr>
          <w:p w14:paraId="2DEF4A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学分</w:t>
            </w:r>
          </w:p>
        </w:tc>
        <w:tc>
          <w:tcPr>
            <w:tcW w:w="1759" w:type="dxa"/>
            <w:vAlign w:val="center"/>
          </w:tcPr>
          <w:p w14:paraId="32E7B5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开课</w:t>
            </w:r>
          </w:p>
          <w:p w14:paraId="68C697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学期</w:t>
            </w:r>
          </w:p>
        </w:tc>
        <w:tc>
          <w:tcPr>
            <w:tcW w:w="1960" w:type="dxa"/>
            <w:vAlign w:val="center"/>
          </w:tcPr>
          <w:p w14:paraId="1C2955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归属</w:t>
            </w:r>
          </w:p>
          <w:p w14:paraId="3AB43C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模块</w:t>
            </w:r>
          </w:p>
        </w:tc>
      </w:tr>
      <w:tr w14:paraId="38DC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9" w:type="dxa"/>
            <w:vAlign w:val="center"/>
          </w:tcPr>
          <w:p w14:paraId="6C43F3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007" w:type="dxa"/>
            <w:vAlign w:val="center"/>
          </w:tcPr>
          <w:p w14:paraId="3DDAEB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745F28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59851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4CA1DE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796BC1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6D9586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0D429A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3A42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7306BA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007" w:type="dxa"/>
            <w:vAlign w:val="center"/>
          </w:tcPr>
          <w:p w14:paraId="7E4718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093AC8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EE652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401BBC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389C7A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6FE9B3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64EAF4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CDE0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0632E0F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007" w:type="dxa"/>
            <w:vAlign w:val="center"/>
          </w:tcPr>
          <w:p w14:paraId="1ECF13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208BE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31C748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32B414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3DA4CA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2D1D0A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7A53FE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19A3A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776696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007" w:type="dxa"/>
            <w:vAlign w:val="center"/>
          </w:tcPr>
          <w:p w14:paraId="467665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394BBA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1645D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051DCC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6361EE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2295AD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47D62A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2E4AE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99" w:type="dxa"/>
            <w:vAlign w:val="center"/>
          </w:tcPr>
          <w:p w14:paraId="33BB98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007" w:type="dxa"/>
            <w:vAlign w:val="center"/>
          </w:tcPr>
          <w:p w14:paraId="088532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0224D8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20CAE1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59FA18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1742D9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0B3D4C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671C25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 w14:paraId="7BE9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9" w:type="dxa"/>
            <w:vAlign w:val="center"/>
          </w:tcPr>
          <w:p w14:paraId="7A4741A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007" w:type="dxa"/>
            <w:vAlign w:val="center"/>
          </w:tcPr>
          <w:p w14:paraId="30E3A9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 w14:paraId="09A604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CBD87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55" w:type="dxa"/>
            <w:vAlign w:val="center"/>
          </w:tcPr>
          <w:p w14:paraId="45425F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77" w:type="dxa"/>
            <w:vAlign w:val="center"/>
          </w:tcPr>
          <w:p w14:paraId="07212C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59" w:type="dxa"/>
            <w:vAlign w:val="center"/>
          </w:tcPr>
          <w:p w14:paraId="4B9D9D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60" w:type="dxa"/>
            <w:vAlign w:val="center"/>
          </w:tcPr>
          <w:p w14:paraId="49E3CC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spacing w:before="0" w:beforeAutospacing="0" w:after="0" w:afterAutospacing="0" w:line="480" w:lineRule="auto"/>
              <w:ind w:right="0" w:rightChars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tbl>
      <w:tblPr>
        <w:tblStyle w:val="6"/>
        <w:tblpPr w:leftFromText="180" w:rightFromText="180" w:vertAnchor="text" w:tblpX="1013" w:tblpY="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9"/>
        <w:gridCol w:w="3572"/>
        <w:gridCol w:w="4596"/>
      </w:tblGrid>
      <w:tr w14:paraId="32ED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027" w:type="dxa"/>
            <w:gridSpan w:val="3"/>
          </w:tcPr>
          <w:p w14:paraId="7C4209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4527"/>
              </w:tabs>
              <w:spacing w:before="0" w:beforeAutospacing="0" w:after="0" w:afterAutospacing="0" w:line="360" w:lineRule="atLeast"/>
              <w:ind w:right="0" w:rightChars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实践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课程删除清单</w:t>
            </w:r>
          </w:p>
        </w:tc>
      </w:tr>
      <w:tr w14:paraId="57B4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  <w:shd w:val="clear" w:color="auto" w:fill="auto"/>
            <w:vAlign w:val="top"/>
          </w:tcPr>
          <w:p w14:paraId="301D17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删除实践课程的名称</w:t>
            </w:r>
          </w:p>
        </w:tc>
        <w:tc>
          <w:tcPr>
            <w:tcW w:w="3572" w:type="dxa"/>
            <w:shd w:val="clear" w:color="auto" w:fill="auto"/>
            <w:vAlign w:val="top"/>
          </w:tcPr>
          <w:p w14:paraId="66F57F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删除实践课程的课程号</w:t>
            </w:r>
          </w:p>
        </w:tc>
        <w:tc>
          <w:tcPr>
            <w:tcW w:w="4596" w:type="dxa"/>
            <w:shd w:val="clear" w:color="auto" w:fill="auto"/>
            <w:vAlign w:val="top"/>
          </w:tcPr>
          <w:p w14:paraId="74F0B1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vertAlign w:val="baseline"/>
                <w:lang w:val="en-US" w:eastAsia="zh-CN"/>
              </w:rPr>
              <w:t>删除原因</w:t>
            </w:r>
          </w:p>
        </w:tc>
      </w:tr>
      <w:tr w14:paraId="2930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33088B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21A58C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1B9C5C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5C80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7997B0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2B67A1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5EE54A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C5DC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7461AED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3997B0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192D85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CC6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2A9281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5B2859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78ABBC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7428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7D3F3F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44D7F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06C3EB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0E3BB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30F40D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121908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53C88D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206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59" w:type="dxa"/>
          </w:tcPr>
          <w:p w14:paraId="09DAA6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3572" w:type="dxa"/>
          </w:tcPr>
          <w:p w14:paraId="2C473E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4596" w:type="dxa"/>
          </w:tcPr>
          <w:p w14:paraId="173070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6B022E9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Chars="200" w:right="0" w:right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1F4C90D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502BE7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0114A47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338AB1B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5779290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562" w:firstLineChars="200"/>
        <w:jc w:val="left"/>
        <w:rPr>
          <w:rStyle w:val="8"/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</w:p>
    <w:p w14:paraId="63597D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4D1506D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A59D42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69835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475C9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84E254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A1B78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tbl>
      <w:tblPr>
        <w:tblStyle w:val="6"/>
        <w:tblpPr w:leftFromText="180" w:rightFromText="180" w:vertAnchor="text" w:tblpX="128" w:tblpY="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38"/>
        <w:gridCol w:w="1627"/>
        <w:gridCol w:w="1213"/>
        <w:gridCol w:w="1596"/>
        <w:gridCol w:w="1636"/>
        <w:gridCol w:w="1596"/>
        <w:gridCol w:w="1295"/>
        <w:gridCol w:w="1309"/>
        <w:gridCol w:w="1746"/>
      </w:tblGrid>
      <w:tr w14:paraId="446F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3935" w:type="dxa"/>
            <w:gridSpan w:val="10"/>
            <w:vAlign w:val="center"/>
          </w:tcPr>
          <w:p w14:paraId="003552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8"/>
                <w:szCs w:val="28"/>
                <w:vertAlign w:val="baseline"/>
                <w:lang w:val="en-US" w:eastAsia="zh-CN"/>
              </w:rPr>
              <w:t>实践课程信息调整清单</w:t>
            </w:r>
          </w:p>
        </w:tc>
      </w:tr>
      <w:tr w14:paraId="39F9E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579" w:type="dxa"/>
            <w:vAlign w:val="center"/>
          </w:tcPr>
          <w:p w14:paraId="32DD8E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38" w:type="dxa"/>
            <w:vAlign w:val="center"/>
          </w:tcPr>
          <w:p w14:paraId="1670D2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原课程名称</w:t>
            </w:r>
          </w:p>
        </w:tc>
        <w:tc>
          <w:tcPr>
            <w:tcW w:w="1627" w:type="dxa"/>
            <w:vAlign w:val="center"/>
          </w:tcPr>
          <w:p w14:paraId="316EAE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新课程名称</w:t>
            </w:r>
          </w:p>
        </w:tc>
        <w:tc>
          <w:tcPr>
            <w:tcW w:w="1213" w:type="dxa"/>
            <w:vAlign w:val="center"/>
          </w:tcPr>
          <w:p w14:paraId="4C32EE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原课程号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40A4C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原总学时/学分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5D6F8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  <w:t>新总学时/学分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318F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  <w:t>原周数/新周数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3B856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原开课学期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21DB1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新开课学期</w:t>
            </w:r>
          </w:p>
        </w:tc>
        <w:tc>
          <w:tcPr>
            <w:tcW w:w="1746" w:type="dxa"/>
            <w:vAlign w:val="center"/>
          </w:tcPr>
          <w:p w14:paraId="4E9E6E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  <w:t>新课程归属模块</w:t>
            </w:r>
          </w:p>
        </w:tc>
      </w:tr>
      <w:tr w14:paraId="4B24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  <w:vAlign w:val="center"/>
          </w:tcPr>
          <w:p w14:paraId="79456F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338" w:type="dxa"/>
            <w:vAlign w:val="center"/>
          </w:tcPr>
          <w:p w14:paraId="7F5CF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7" w:type="dxa"/>
            <w:vAlign w:val="center"/>
          </w:tcPr>
          <w:p w14:paraId="03ED2C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579AF7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51AD97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0BCDE5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2A762A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95" w:type="dxa"/>
            <w:vAlign w:val="center"/>
          </w:tcPr>
          <w:p w14:paraId="789724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3C60EF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746" w:type="dxa"/>
            <w:vAlign w:val="center"/>
          </w:tcPr>
          <w:p w14:paraId="30C30A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F71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  <w:vAlign w:val="center"/>
          </w:tcPr>
          <w:p w14:paraId="7B0960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338" w:type="dxa"/>
            <w:vAlign w:val="center"/>
          </w:tcPr>
          <w:p w14:paraId="4D835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7" w:type="dxa"/>
            <w:vAlign w:val="center"/>
          </w:tcPr>
          <w:p w14:paraId="7F3D51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5C0AB8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35849B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45C1B3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3D4520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95" w:type="dxa"/>
            <w:vAlign w:val="center"/>
          </w:tcPr>
          <w:p w14:paraId="23670A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633BE3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746" w:type="dxa"/>
            <w:vAlign w:val="center"/>
          </w:tcPr>
          <w:p w14:paraId="438244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1F7EB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  <w:vAlign w:val="center"/>
          </w:tcPr>
          <w:p w14:paraId="030B15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338" w:type="dxa"/>
            <w:vAlign w:val="center"/>
          </w:tcPr>
          <w:p w14:paraId="2ABB04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7" w:type="dxa"/>
            <w:vAlign w:val="center"/>
          </w:tcPr>
          <w:p w14:paraId="467AB2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5226FA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4C9FF0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1FAA40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18876B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95" w:type="dxa"/>
            <w:vAlign w:val="center"/>
          </w:tcPr>
          <w:p w14:paraId="38AE01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2146A5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746" w:type="dxa"/>
            <w:vAlign w:val="center"/>
          </w:tcPr>
          <w:p w14:paraId="496517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BF9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  <w:vAlign w:val="center"/>
          </w:tcPr>
          <w:p w14:paraId="6D4B2A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338" w:type="dxa"/>
            <w:vAlign w:val="center"/>
          </w:tcPr>
          <w:p w14:paraId="5559E6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7" w:type="dxa"/>
            <w:vAlign w:val="center"/>
          </w:tcPr>
          <w:p w14:paraId="3BCBAE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461327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7DDC4E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6A9ACB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092C2A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95" w:type="dxa"/>
            <w:vAlign w:val="center"/>
          </w:tcPr>
          <w:p w14:paraId="1439C8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5B0472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746" w:type="dxa"/>
            <w:vAlign w:val="center"/>
          </w:tcPr>
          <w:p w14:paraId="554A67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67AF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79" w:type="dxa"/>
            <w:vAlign w:val="center"/>
          </w:tcPr>
          <w:p w14:paraId="1C9A06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338" w:type="dxa"/>
            <w:vAlign w:val="center"/>
          </w:tcPr>
          <w:p w14:paraId="52B678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27" w:type="dxa"/>
            <w:vAlign w:val="center"/>
          </w:tcPr>
          <w:p w14:paraId="04A596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13" w:type="dxa"/>
            <w:vAlign w:val="center"/>
          </w:tcPr>
          <w:p w14:paraId="42BEF2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0C26BA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 w14:paraId="08F27B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596" w:type="dxa"/>
            <w:vAlign w:val="center"/>
          </w:tcPr>
          <w:p w14:paraId="7838B2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295" w:type="dxa"/>
            <w:vAlign w:val="center"/>
          </w:tcPr>
          <w:p w14:paraId="1CDD55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309" w:type="dxa"/>
            <w:vAlign w:val="center"/>
          </w:tcPr>
          <w:p w14:paraId="44C49D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746" w:type="dxa"/>
            <w:vAlign w:val="center"/>
          </w:tcPr>
          <w:p w14:paraId="7FB357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tLeast"/>
              <w:ind w:right="0" w:rightChars="0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</w:rPr>
            </w:pPr>
          </w:p>
        </w:tc>
      </w:tr>
    </w:tbl>
    <w:p w14:paraId="2D9145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1BA307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2DF069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E5557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0EE0B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44058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（四）学分结构与总学分调整</w:t>
      </w:r>
    </w:p>
    <w:p w14:paraId="378E24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1.原总学分：__________</w:t>
      </w:r>
      <w:r>
        <w:rPr>
          <w:rStyle w:val="8"/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；</w:t>
      </w:r>
      <w:r>
        <w:rPr>
          <w:rStyle w:val="8"/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调整后总学分：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___________；</w:t>
      </w:r>
    </w:p>
    <w:p w14:paraId="09FB0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2614FC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2.各模块学分变化：</w:t>
      </w:r>
    </w:p>
    <w:tbl>
      <w:tblPr>
        <w:tblStyle w:val="6"/>
        <w:tblpPr w:leftFromText="180" w:rightFromText="180" w:vertAnchor="text" w:tblpX="767" w:tblpY="1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2591"/>
        <w:gridCol w:w="3532"/>
      </w:tblGrid>
      <w:tr w14:paraId="5365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50959AF8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课程模快</w:t>
            </w:r>
          </w:p>
        </w:tc>
        <w:tc>
          <w:tcPr>
            <w:tcW w:w="2591" w:type="dxa"/>
            <w:vAlign w:val="center"/>
          </w:tcPr>
          <w:p w14:paraId="2F91FD09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原学分</w:t>
            </w:r>
          </w:p>
        </w:tc>
        <w:tc>
          <w:tcPr>
            <w:tcW w:w="3532" w:type="dxa"/>
            <w:vAlign w:val="center"/>
          </w:tcPr>
          <w:p w14:paraId="1F3E6B6F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现学分</w:t>
            </w:r>
          </w:p>
        </w:tc>
      </w:tr>
      <w:tr w14:paraId="6936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6AC834F5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通识课程模快</w:t>
            </w:r>
          </w:p>
        </w:tc>
        <w:tc>
          <w:tcPr>
            <w:tcW w:w="2591" w:type="dxa"/>
            <w:vAlign w:val="center"/>
          </w:tcPr>
          <w:p w14:paraId="700A673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62A1167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3BBD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287009F2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专业基础课程</w:t>
            </w:r>
          </w:p>
        </w:tc>
        <w:tc>
          <w:tcPr>
            <w:tcW w:w="2591" w:type="dxa"/>
            <w:vAlign w:val="center"/>
          </w:tcPr>
          <w:p w14:paraId="4B6A01B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28B196A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1265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7E999A6E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专业必修课程</w:t>
            </w:r>
          </w:p>
        </w:tc>
        <w:tc>
          <w:tcPr>
            <w:tcW w:w="2591" w:type="dxa"/>
            <w:vAlign w:val="center"/>
          </w:tcPr>
          <w:p w14:paraId="6316A3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19513BD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F400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565DE4F2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专业选修课程</w:t>
            </w:r>
          </w:p>
        </w:tc>
        <w:tc>
          <w:tcPr>
            <w:tcW w:w="2591" w:type="dxa"/>
            <w:vAlign w:val="center"/>
          </w:tcPr>
          <w:p w14:paraId="6C272B0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59DD10C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1A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4C6605C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独立实践环节</w:t>
            </w:r>
          </w:p>
        </w:tc>
        <w:tc>
          <w:tcPr>
            <w:tcW w:w="2591" w:type="dxa"/>
            <w:vAlign w:val="center"/>
          </w:tcPr>
          <w:p w14:paraId="6783246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074D01D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8DD5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18" w:type="dxa"/>
            <w:vAlign w:val="center"/>
          </w:tcPr>
          <w:p w14:paraId="379F6AF6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专业实验（实训、实践）</w:t>
            </w:r>
          </w:p>
        </w:tc>
        <w:tc>
          <w:tcPr>
            <w:tcW w:w="2591" w:type="dxa"/>
            <w:vAlign w:val="center"/>
          </w:tcPr>
          <w:p w14:paraId="0F36280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3532" w:type="dxa"/>
            <w:vAlign w:val="center"/>
          </w:tcPr>
          <w:p w14:paraId="161E0EF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C6EE6E2">
      <w:pPr>
        <w:rPr>
          <w:rFonts w:hint="eastAsia" w:ascii="宋体" w:hAnsi="宋体" w:eastAsia="宋体" w:cs="宋体"/>
          <w:sz w:val="28"/>
          <w:szCs w:val="28"/>
        </w:rPr>
      </w:pPr>
    </w:p>
    <w:p w14:paraId="54C93D1B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1C6089A9">
      <w:pPr>
        <w:rPr>
          <w:rFonts w:hint="eastAsia" w:ascii="宋体" w:hAnsi="宋体" w:eastAsia="宋体" w:cs="宋体"/>
          <w:sz w:val="28"/>
          <w:szCs w:val="28"/>
        </w:rPr>
      </w:pPr>
    </w:p>
    <w:p w14:paraId="04FE83D5">
      <w:pPr>
        <w:rPr>
          <w:rFonts w:hint="eastAsia" w:ascii="宋体" w:hAnsi="宋体" w:eastAsia="宋体" w:cs="宋体"/>
          <w:sz w:val="28"/>
          <w:szCs w:val="28"/>
        </w:rPr>
      </w:pPr>
    </w:p>
    <w:p w14:paraId="5BF47C25">
      <w:pPr>
        <w:rPr>
          <w:rFonts w:hint="eastAsia" w:ascii="宋体" w:hAnsi="宋体" w:eastAsia="宋体" w:cs="宋体"/>
          <w:sz w:val="28"/>
          <w:szCs w:val="28"/>
        </w:rPr>
      </w:pPr>
    </w:p>
    <w:p w14:paraId="0CAEFF42">
      <w:pPr>
        <w:rPr>
          <w:rFonts w:hint="eastAsia" w:ascii="宋体" w:hAnsi="宋体" w:eastAsia="宋体" w:cs="宋体"/>
          <w:sz w:val="28"/>
          <w:szCs w:val="28"/>
        </w:rPr>
      </w:pPr>
    </w:p>
    <w:p w14:paraId="1894DFE5">
      <w:pPr>
        <w:rPr>
          <w:rFonts w:hint="eastAsia" w:ascii="宋体" w:hAnsi="宋体" w:eastAsia="宋体" w:cs="宋体"/>
          <w:sz w:val="28"/>
          <w:szCs w:val="28"/>
        </w:rPr>
      </w:pPr>
    </w:p>
    <w:p w14:paraId="1057302B">
      <w:pPr>
        <w:rPr>
          <w:rFonts w:hint="eastAsia" w:ascii="宋体" w:hAnsi="宋体" w:eastAsia="宋体" w:cs="宋体"/>
          <w:sz w:val="28"/>
          <w:szCs w:val="28"/>
        </w:rPr>
      </w:pPr>
    </w:p>
    <w:p w14:paraId="70D005ED">
      <w:pPr>
        <w:rPr>
          <w:rFonts w:hint="eastAsia" w:ascii="宋体" w:hAnsi="宋体" w:eastAsia="宋体" w:cs="宋体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C535B"/>
    <w:multiLevelType w:val="singleLevel"/>
    <w:tmpl w:val="CEDC535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5700D"/>
    <w:rsid w:val="1488512E"/>
    <w:rsid w:val="157321D1"/>
    <w:rsid w:val="1BFB1448"/>
    <w:rsid w:val="1D4A6B70"/>
    <w:rsid w:val="1F5C62EA"/>
    <w:rsid w:val="26E87E73"/>
    <w:rsid w:val="32FE1FBC"/>
    <w:rsid w:val="490B5F77"/>
    <w:rsid w:val="4A1C37D3"/>
    <w:rsid w:val="500C2DD5"/>
    <w:rsid w:val="50520D70"/>
    <w:rsid w:val="530458E8"/>
    <w:rsid w:val="58923DAE"/>
    <w:rsid w:val="5D0B000B"/>
    <w:rsid w:val="5ED53813"/>
    <w:rsid w:val="607406DF"/>
    <w:rsid w:val="6234761B"/>
    <w:rsid w:val="63FF3AF4"/>
    <w:rsid w:val="68515389"/>
    <w:rsid w:val="68941249"/>
    <w:rsid w:val="694845D5"/>
    <w:rsid w:val="6A7949AA"/>
    <w:rsid w:val="6AF44665"/>
    <w:rsid w:val="6CC8168A"/>
    <w:rsid w:val="706605B9"/>
    <w:rsid w:val="73F80270"/>
    <w:rsid w:val="77784870"/>
    <w:rsid w:val="7CAA1AB3"/>
    <w:rsid w:val="7F8D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1092</Words>
  <Characters>2088</Characters>
  <Lines>0</Lines>
  <Paragraphs>0</Paragraphs>
  <TotalTime>38</TotalTime>
  <ScaleCrop>false</ScaleCrop>
  <LinksUpToDate>false</LinksUpToDate>
  <CharactersWithSpaces>2105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2026-04-23T02:21:00Z</dcterms:created>
  <dc:creator>Lenovo</dc:creator>
  <cp:lastModifiedBy>清风秀影</cp:lastModifiedBy>
  <dcterms:modified xsi:type="dcterms:W3CDTF">2026-06-25T06:50:55Z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eyJoZGlkIjoiNGEzMDMzNDRlN2U3OTA1NjY2MDI2MzI1MmZmOTU5NTUiLCJ1c2VySWQiOiI0ODQ1NDAyMDcifQ==</vt:lpwstr>
  </property>
  <property fmtid="{D5CDD505-2E9C-101B-9397-08002B2CF9AE}" pid="4" name="ICV">
    <vt:lpwstr>C0E7B08B1D8A43968F92042BEC0AB96D_12</vt:lpwstr>
  </property>
</Properties>
</file>